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  <w:r w:rsidRPr="006C609B">
        <w:rPr>
          <w:rFonts w:ascii="Monotype Corsiva" w:hAnsi="Monotype Corsiva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F3E460A" wp14:editId="7311D09C">
            <wp:simplePos x="0" y="0"/>
            <wp:positionH relativeFrom="column">
              <wp:posOffset>457200</wp:posOffset>
            </wp:positionH>
            <wp:positionV relativeFrom="paragraph">
              <wp:posOffset>299720</wp:posOffset>
            </wp:positionV>
            <wp:extent cx="846455" cy="838200"/>
            <wp:effectExtent l="0" t="0" r="0" b="0"/>
            <wp:wrapSquare wrapText="right"/>
            <wp:docPr id="1" name="Slika 1" descr="križ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ž s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</w:p>
    <w:p w:rsidR="00471062" w:rsidRPr="006C609B" w:rsidRDefault="00471062" w:rsidP="00471062">
      <w:pPr>
        <w:rPr>
          <w:rFonts w:ascii="Monotype Corsiva" w:hAnsi="Monotype Corsiva"/>
        </w:rPr>
      </w:pPr>
      <w:r w:rsidRPr="006C609B">
        <w:rPr>
          <w:rFonts w:ascii="Blackadder ITC" w:hAnsi="Blackadder ITC"/>
          <w:sz w:val="36"/>
          <w:szCs w:val="36"/>
        </w:rPr>
        <w:t>Osnovna glazbena škola</w:t>
      </w: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  <w:r w:rsidRPr="006C609B">
        <w:rPr>
          <w:rFonts w:ascii="Blackadder ITC" w:hAnsi="Blackadder ITC"/>
          <w:sz w:val="36"/>
          <w:szCs w:val="36"/>
        </w:rPr>
        <w:t xml:space="preserve">       sv. Benedikta</w:t>
      </w:r>
    </w:p>
    <w:p w:rsidR="00471062" w:rsidRPr="006C609B" w:rsidRDefault="00471062" w:rsidP="00471062">
      <w:pPr>
        <w:rPr>
          <w:rFonts w:ascii="Monotype Corsiva" w:hAnsi="Monotype Corsiva"/>
        </w:rPr>
      </w:pPr>
      <w:r w:rsidRPr="006C609B">
        <w:rPr>
          <w:rFonts w:ascii="Monotype Corsiva" w:hAnsi="Monotype Corsiva"/>
        </w:rPr>
        <w:t xml:space="preserve">     Zadar, Madijevaca 10</w:t>
      </w:r>
    </w:p>
    <w:p w:rsidR="00471062" w:rsidRDefault="00471062" w:rsidP="00471062">
      <w:pPr>
        <w:rPr>
          <w:rFonts w:ascii="Monotype Corsiva" w:hAnsi="Monotype Corsiva"/>
        </w:rPr>
      </w:pPr>
    </w:p>
    <w:p w:rsidR="00807CD8" w:rsidRPr="006C609B" w:rsidRDefault="00807CD8" w:rsidP="00471062">
      <w:pPr>
        <w:rPr>
          <w:rFonts w:ascii="Monotype Corsiva" w:hAnsi="Monotype Corsiva"/>
        </w:rPr>
      </w:pPr>
    </w:p>
    <w:p w:rsidR="00471062" w:rsidRDefault="00471062" w:rsidP="00471062"/>
    <w:p w:rsidR="00471062" w:rsidRPr="00807CD8" w:rsidRDefault="00471062" w:rsidP="00471062">
      <w:pPr>
        <w:jc w:val="center"/>
        <w:rPr>
          <w:rFonts w:ascii="Times New Roman" w:hAnsi="Times New Roman" w:cs="Times New Roman"/>
          <w:sz w:val="32"/>
        </w:rPr>
      </w:pPr>
      <w:r w:rsidRPr="00807CD8">
        <w:rPr>
          <w:rFonts w:ascii="Times New Roman" w:hAnsi="Times New Roman" w:cs="Times New Roman"/>
          <w:sz w:val="32"/>
        </w:rPr>
        <w:t>Za</w:t>
      </w:r>
      <w:r w:rsidR="007E0223">
        <w:rPr>
          <w:rFonts w:ascii="Times New Roman" w:hAnsi="Times New Roman" w:cs="Times New Roman"/>
          <w:sz w:val="32"/>
        </w:rPr>
        <w:t>ključci</w:t>
      </w:r>
    </w:p>
    <w:p w:rsidR="00471062" w:rsidRPr="002751B6" w:rsidRDefault="00313624" w:rsidP="004710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71062" w:rsidRPr="002751B6">
        <w:rPr>
          <w:rFonts w:ascii="Times New Roman" w:hAnsi="Times New Roman" w:cs="Times New Roman"/>
        </w:rPr>
        <w:t xml:space="preserve">. sjednice Školskog odbora Osnovne glazbene škole sv. Benedikta, održane </w:t>
      </w:r>
    </w:p>
    <w:p w:rsidR="00471062" w:rsidRPr="002751B6" w:rsidRDefault="004F0FFE" w:rsidP="00471062">
      <w:pPr>
        <w:jc w:val="center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2</w:t>
      </w:r>
      <w:r w:rsidR="00313624">
        <w:rPr>
          <w:rFonts w:ascii="Times New Roman" w:hAnsi="Times New Roman" w:cs="Times New Roman"/>
        </w:rPr>
        <w:t>1 prosinca</w:t>
      </w:r>
      <w:r w:rsidR="00D15295" w:rsidRPr="002751B6">
        <w:rPr>
          <w:rFonts w:ascii="Times New Roman" w:hAnsi="Times New Roman" w:cs="Times New Roman"/>
        </w:rPr>
        <w:t xml:space="preserve"> 2021</w:t>
      </w:r>
      <w:r w:rsidR="00471062" w:rsidRPr="002751B6">
        <w:rPr>
          <w:rFonts w:ascii="Times New Roman" w:hAnsi="Times New Roman" w:cs="Times New Roman"/>
        </w:rPr>
        <w:t xml:space="preserve">. godine </w:t>
      </w:r>
      <w:r w:rsidR="00313624">
        <w:rPr>
          <w:rFonts w:ascii="Times New Roman" w:hAnsi="Times New Roman" w:cs="Times New Roman"/>
        </w:rPr>
        <w:t>u 17 sati</w:t>
      </w:r>
      <w:r w:rsidR="00B80CB9">
        <w:rPr>
          <w:rFonts w:ascii="Times New Roman" w:hAnsi="Times New Roman" w:cs="Times New Roman"/>
        </w:rPr>
        <w:t xml:space="preserve"> </w:t>
      </w:r>
      <w:r w:rsidR="00471062" w:rsidRPr="002751B6">
        <w:rPr>
          <w:rFonts w:ascii="Times New Roman" w:hAnsi="Times New Roman" w:cs="Times New Roman"/>
        </w:rPr>
        <w:t>putem</w:t>
      </w:r>
      <w:r w:rsidR="00B80CB9">
        <w:rPr>
          <w:rFonts w:ascii="Times New Roman" w:hAnsi="Times New Roman" w:cs="Times New Roman"/>
        </w:rPr>
        <w:t xml:space="preserve"> e-pošte</w:t>
      </w:r>
    </w:p>
    <w:p w:rsidR="00471062" w:rsidRPr="002751B6" w:rsidRDefault="00471062" w:rsidP="00471062">
      <w:pPr>
        <w:rPr>
          <w:rFonts w:ascii="Times New Roman" w:hAnsi="Times New Roman" w:cs="Times New Roman"/>
        </w:rPr>
      </w:pPr>
    </w:p>
    <w:p w:rsidR="00CC0E0B" w:rsidRPr="002751B6" w:rsidRDefault="00CC0E0B" w:rsidP="00CC0E0B">
      <w:pPr>
        <w:spacing w:before="120"/>
        <w:ind w:firstLine="360"/>
        <w:jc w:val="both"/>
        <w:rPr>
          <w:rFonts w:ascii="Times New Roman" w:hAnsi="Times New Roman" w:cs="Times New Roman"/>
          <w:b/>
        </w:rPr>
      </w:pPr>
      <w:r w:rsidRPr="002751B6">
        <w:rPr>
          <w:rFonts w:ascii="Times New Roman" w:hAnsi="Times New Roman" w:cs="Times New Roman"/>
          <w:b/>
        </w:rPr>
        <w:t>Na sjednici su nazočni:</w:t>
      </w:r>
    </w:p>
    <w:p w:rsidR="00D931F8" w:rsidRPr="002751B6" w:rsidRDefault="0086755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O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M. A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Č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>,</w:t>
      </w:r>
    </w:p>
    <w:p w:rsidR="00D931F8" w:rsidRPr="002751B6" w:rsidRDefault="00D931F8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M. K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T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>,</w:t>
      </w:r>
    </w:p>
    <w:p w:rsidR="00D931F8" w:rsidRPr="002751B6" w:rsidRDefault="00D931F8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M. T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P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>,</w:t>
      </w:r>
    </w:p>
    <w:p w:rsidR="00D931F8" w:rsidRPr="002751B6" w:rsidRDefault="004F0FFE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V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A</w:t>
      </w:r>
      <w:r w:rsidR="00A73F33">
        <w:rPr>
          <w:rFonts w:ascii="Times New Roman" w:hAnsi="Times New Roman" w:cs="Times New Roman"/>
        </w:rPr>
        <w:t>.</w:t>
      </w:r>
      <w:r w:rsidR="00D931F8" w:rsidRPr="002751B6">
        <w:rPr>
          <w:rFonts w:ascii="Times New Roman" w:hAnsi="Times New Roman" w:cs="Times New Roman"/>
        </w:rPr>
        <w:t xml:space="preserve">, </w:t>
      </w:r>
    </w:p>
    <w:p w:rsidR="00391779" w:rsidRPr="002751B6" w:rsidRDefault="0039177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G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</w:t>
      </w:r>
      <w:r w:rsidR="00A73F33">
        <w:rPr>
          <w:rFonts w:ascii="Times New Roman" w:hAnsi="Times New Roman" w:cs="Times New Roman"/>
        </w:rPr>
        <w:t>C.</w:t>
      </w:r>
      <w:r w:rsidRPr="002751B6">
        <w:rPr>
          <w:rFonts w:ascii="Times New Roman" w:hAnsi="Times New Roman" w:cs="Times New Roman"/>
        </w:rPr>
        <w:t>,</w:t>
      </w:r>
    </w:p>
    <w:p w:rsidR="00391779" w:rsidRPr="002751B6" w:rsidRDefault="0039177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A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B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>,</w:t>
      </w:r>
    </w:p>
    <w:p w:rsidR="007B2349" w:rsidRPr="002751B6" w:rsidRDefault="007B234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M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A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>,</w:t>
      </w:r>
    </w:p>
    <w:p w:rsidR="00867559" w:rsidRDefault="0086755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I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 xml:space="preserve"> C</w:t>
      </w:r>
      <w:r w:rsidR="00A73F33">
        <w:rPr>
          <w:rFonts w:ascii="Times New Roman" w:hAnsi="Times New Roman" w:cs="Times New Roman"/>
        </w:rPr>
        <w:t>.</w:t>
      </w:r>
      <w:r w:rsidRPr="002751B6">
        <w:rPr>
          <w:rFonts w:ascii="Times New Roman" w:hAnsi="Times New Roman" w:cs="Times New Roman"/>
        </w:rPr>
        <w:t>, ravnatelj</w:t>
      </w:r>
    </w:p>
    <w:p w:rsidR="00313624" w:rsidRPr="002751B6" w:rsidRDefault="00313624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A73F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</w:t>
      </w:r>
      <w:r w:rsidR="00A73F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računovođa</w:t>
      </w:r>
    </w:p>
    <w:p w:rsidR="0059290D" w:rsidRPr="002751B6" w:rsidRDefault="0059290D" w:rsidP="00471062">
      <w:pPr>
        <w:rPr>
          <w:rFonts w:ascii="Times New Roman" w:hAnsi="Times New Roman" w:cs="Times New Roman"/>
        </w:rPr>
      </w:pPr>
    </w:p>
    <w:p w:rsidR="00114E73" w:rsidRDefault="00114E73" w:rsidP="0044631C">
      <w:pPr>
        <w:jc w:val="both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Dana</w:t>
      </w:r>
      <w:r w:rsidR="00313624">
        <w:rPr>
          <w:rFonts w:ascii="Times New Roman" w:hAnsi="Times New Roman" w:cs="Times New Roman"/>
        </w:rPr>
        <w:t xml:space="preserve"> 21</w:t>
      </w:r>
      <w:r w:rsidR="00077417" w:rsidRPr="002751B6">
        <w:rPr>
          <w:rFonts w:ascii="Times New Roman" w:hAnsi="Times New Roman" w:cs="Times New Roman"/>
        </w:rPr>
        <w:t xml:space="preserve">. </w:t>
      </w:r>
      <w:r w:rsidR="00313624">
        <w:rPr>
          <w:rFonts w:ascii="Times New Roman" w:hAnsi="Times New Roman" w:cs="Times New Roman"/>
        </w:rPr>
        <w:t>prosinca</w:t>
      </w:r>
      <w:r w:rsidR="002E5A2F" w:rsidRPr="002751B6">
        <w:rPr>
          <w:rFonts w:ascii="Times New Roman" w:hAnsi="Times New Roman" w:cs="Times New Roman"/>
        </w:rPr>
        <w:t xml:space="preserve"> </w:t>
      </w:r>
      <w:r w:rsidRPr="002751B6">
        <w:rPr>
          <w:rFonts w:ascii="Times New Roman" w:hAnsi="Times New Roman" w:cs="Times New Roman"/>
        </w:rPr>
        <w:t xml:space="preserve">2021. godine </w:t>
      </w:r>
      <w:r w:rsidR="00313624">
        <w:rPr>
          <w:rFonts w:ascii="Times New Roman" w:hAnsi="Times New Roman" w:cs="Times New Roman"/>
        </w:rPr>
        <w:t xml:space="preserve">u 17.01 sati, </w:t>
      </w:r>
      <w:r w:rsidRPr="002751B6">
        <w:rPr>
          <w:rFonts w:ascii="Times New Roman" w:hAnsi="Times New Roman" w:cs="Times New Roman"/>
        </w:rPr>
        <w:t xml:space="preserve">Opatica M. Anastazija </w:t>
      </w:r>
      <w:proofErr w:type="spellStart"/>
      <w:r w:rsidRPr="002751B6">
        <w:rPr>
          <w:rFonts w:ascii="Times New Roman" w:hAnsi="Times New Roman" w:cs="Times New Roman"/>
        </w:rPr>
        <w:t>Čizmin</w:t>
      </w:r>
      <w:proofErr w:type="spellEnd"/>
      <w:r w:rsidRPr="002751B6">
        <w:rPr>
          <w:rFonts w:ascii="Times New Roman" w:hAnsi="Times New Roman" w:cs="Times New Roman"/>
        </w:rPr>
        <w:t xml:space="preserve"> uputila je </w:t>
      </w:r>
      <w:r w:rsidR="0052006D" w:rsidRPr="002751B6">
        <w:rPr>
          <w:rFonts w:ascii="Times New Roman" w:hAnsi="Times New Roman" w:cs="Times New Roman"/>
        </w:rPr>
        <w:t>poruku e-pošte</w:t>
      </w:r>
      <w:r w:rsidRPr="002751B6">
        <w:rPr>
          <w:rFonts w:ascii="Times New Roman" w:hAnsi="Times New Roman" w:cs="Times New Roman"/>
        </w:rPr>
        <w:t xml:space="preserve"> </w:t>
      </w:r>
      <w:r w:rsidR="00313624">
        <w:rPr>
          <w:rFonts w:ascii="Times New Roman" w:hAnsi="Times New Roman" w:cs="Times New Roman"/>
        </w:rPr>
        <w:t xml:space="preserve">sudionicima sjednice u kojoj pozdravlja, otvara 10 sjednicu ŠO te utvrđuje da su prilikom odgovora na poziv </w:t>
      </w:r>
      <w:r w:rsidR="009207C6" w:rsidRPr="009207C6">
        <w:rPr>
          <w:rFonts w:ascii="Times New Roman" w:hAnsi="Times New Roman" w:cs="Times New Roman"/>
        </w:rPr>
        <w:t>na ovu sjednicu svi članovi ŠO, uključujući koludrice članice ŠO, poslali svoju suglasno</w:t>
      </w:r>
      <w:r w:rsidR="009207C6">
        <w:rPr>
          <w:rFonts w:ascii="Times New Roman" w:hAnsi="Times New Roman" w:cs="Times New Roman"/>
        </w:rPr>
        <w:t>st na zapisnik 9. sjednice te na predloženi Dnevni red 10. sjednice.</w:t>
      </w:r>
    </w:p>
    <w:p w:rsidR="00970DA6" w:rsidRDefault="009207C6" w:rsidP="004463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Slijedom toga utvrđuje da je jednoglasno usvojen sljedeći </w:t>
      </w:r>
    </w:p>
    <w:p w:rsidR="00970DA6" w:rsidRDefault="00970DA6" w:rsidP="0044631C">
      <w:pPr>
        <w:jc w:val="both"/>
        <w:rPr>
          <w:rFonts w:ascii="Times New Roman" w:hAnsi="Times New Roman" w:cs="Times New Roman"/>
        </w:rPr>
      </w:pPr>
    </w:p>
    <w:p w:rsidR="009207C6" w:rsidRDefault="00970DA6" w:rsidP="004463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207C6">
        <w:rPr>
          <w:rFonts w:ascii="Times New Roman" w:hAnsi="Times New Roman" w:cs="Times New Roman"/>
        </w:rPr>
        <w:t>nevni red:</w:t>
      </w:r>
    </w:p>
    <w:p w:rsidR="009207C6" w:rsidRPr="009207C6" w:rsidRDefault="009207C6" w:rsidP="009207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9207C6">
        <w:rPr>
          <w:rFonts w:ascii="Times New Roman" w:hAnsi="Times New Roman" w:cs="Times New Roman"/>
          <w:color w:val="000000"/>
        </w:rPr>
        <w:t>Usvajanje zapisnika 9. sjednice ŠO, održane 2. studenog 2021.</w:t>
      </w:r>
    </w:p>
    <w:p w:rsidR="009207C6" w:rsidRPr="009207C6" w:rsidRDefault="009207C6" w:rsidP="009207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9207C6">
        <w:rPr>
          <w:rFonts w:ascii="Times New Roman" w:hAnsi="Times New Roman" w:cs="Times New Roman"/>
          <w:color w:val="000000"/>
        </w:rPr>
        <w:t>Usvajanje Financijskog plana i Plana nabave za 2022. godinu</w:t>
      </w:r>
    </w:p>
    <w:p w:rsidR="009207C6" w:rsidRPr="009207C6" w:rsidRDefault="009207C6" w:rsidP="009207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9207C6">
        <w:rPr>
          <w:rFonts w:ascii="Times New Roman" w:hAnsi="Times New Roman" w:cs="Times New Roman"/>
          <w:color w:val="000000"/>
        </w:rPr>
        <w:t>Davanje suglasnosti ŠO za zapošljavanje po natječaju</w:t>
      </w:r>
    </w:p>
    <w:p w:rsidR="009207C6" w:rsidRPr="009207C6" w:rsidRDefault="009207C6" w:rsidP="009207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9207C6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Razno</w:t>
      </w:r>
    </w:p>
    <w:p w:rsidR="009207C6" w:rsidRDefault="009207C6" w:rsidP="009207C6">
      <w:pPr>
        <w:pStyle w:val="Bezproreda"/>
        <w:rPr>
          <w:rFonts w:ascii="Times New Roman" w:hAnsi="Times New Roman" w:cs="Times New Roman"/>
        </w:rPr>
      </w:pPr>
      <w:r w:rsidRPr="009207C6">
        <w:rPr>
          <w:rFonts w:ascii="Times New Roman" w:hAnsi="Times New Roman" w:cs="Times New Roman"/>
        </w:rPr>
        <w:t xml:space="preserve">Ad 1) </w:t>
      </w:r>
    </w:p>
    <w:p w:rsidR="009207C6" w:rsidRDefault="00A73F33" w:rsidP="009207C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207C6">
        <w:rPr>
          <w:rFonts w:ascii="Times New Roman" w:hAnsi="Times New Roman" w:cs="Times New Roman"/>
        </w:rPr>
        <w:t xml:space="preserve">apisnik 9. sjednice ŠO jednoglasno </w:t>
      </w:r>
      <w:r>
        <w:rPr>
          <w:rFonts w:ascii="Times New Roman" w:hAnsi="Times New Roman" w:cs="Times New Roman"/>
        </w:rPr>
        <w:t xml:space="preserve">je </w:t>
      </w:r>
      <w:r w:rsidR="009207C6">
        <w:rPr>
          <w:rFonts w:ascii="Times New Roman" w:hAnsi="Times New Roman" w:cs="Times New Roman"/>
        </w:rPr>
        <w:t>usvojen.</w:t>
      </w:r>
    </w:p>
    <w:p w:rsidR="009207C6" w:rsidRDefault="009207C6" w:rsidP="009207C6">
      <w:pPr>
        <w:pStyle w:val="Bezproreda"/>
        <w:rPr>
          <w:rFonts w:ascii="Times New Roman" w:hAnsi="Times New Roman" w:cs="Times New Roman"/>
        </w:rPr>
      </w:pPr>
    </w:p>
    <w:p w:rsidR="009207C6" w:rsidRDefault="009207C6" w:rsidP="009207C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2)</w:t>
      </w:r>
    </w:p>
    <w:p w:rsidR="009207C6" w:rsidRDefault="009207C6" w:rsidP="00A73F3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 plan i Plan nabave za 2022. godinu</w:t>
      </w:r>
      <w:r w:rsidR="00A73F33">
        <w:rPr>
          <w:rFonts w:ascii="Times New Roman" w:hAnsi="Times New Roman" w:cs="Times New Roman"/>
        </w:rPr>
        <w:t xml:space="preserve"> usvojeni su jednoglasno</w:t>
      </w:r>
    </w:p>
    <w:p w:rsidR="00B80CB9" w:rsidRDefault="00B80CB9" w:rsidP="009207C6">
      <w:pPr>
        <w:pStyle w:val="Bezproreda"/>
        <w:rPr>
          <w:rFonts w:ascii="Times New Roman" w:hAnsi="Times New Roman" w:cs="Times New Roman"/>
        </w:rPr>
      </w:pPr>
    </w:p>
    <w:p w:rsidR="00970DA6" w:rsidRDefault="00970DA6" w:rsidP="009207C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3)</w:t>
      </w:r>
    </w:p>
    <w:p w:rsidR="00970DA6" w:rsidRDefault="00970DA6" w:rsidP="00B80CB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ŠO </w:t>
      </w:r>
      <w:r w:rsidR="00A73F33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jednoglasno dao svoju suglasnost na zapošljavanje Katarine Surać u skladu sa zahtjevom ravnatelja.</w:t>
      </w:r>
    </w:p>
    <w:p w:rsidR="001B6FDE" w:rsidRDefault="001B6FDE" w:rsidP="009207C6">
      <w:pPr>
        <w:pStyle w:val="Bezproreda"/>
        <w:rPr>
          <w:rFonts w:ascii="Times New Roman" w:hAnsi="Times New Roman" w:cs="Times New Roman"/>
        </w:rPr>
      </w:pPr>
    </w:p>
    <w:p w:rsidR="002E7AC9" w:rsidRDefault="002E7AC9" w:rsidP="009207C6">
      <w:pPr>
        <w:pStyle w:val="Bezproreda"/>
        <w:rPr>
          <w:rFonts w:ascii="Times New Roman" w:hAnsi="Times New Roman" w:cs="Times New Roman"/>
        </w:rPr>
      </w:pPr>
    </w:p>
    <w:p w:rsidR="002E7AC9" w:rsidRDefault="002E7AC9" w:rsidP="009207C6">
      <w:pPr>
        <w:pStyle w:val="Bezproreda"/>
        <w:rPr>
          <w:rFonts w:ascii="Times New Roman" w:hAnsi="Times New Roman" w:cs="Times New Roman"/>
        </w:rPr>
      </w:pPr>
    </w:p>
    <w:p w:rsidR="001B6FDE" w:rsidRDefault="001B6FDE" w:rsidP="009207C6">
      <w:pPr>
        <w:pStyle w:val="Bezproreda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Ad 4)</w:t>
      </w:r>
    </w:p>
    <w:p w:rsidR="00A73F33" w:rsidRDefault="00A73F33" w:rsidP="009207C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bilo zaključaka.</w:t>
      </w:r>
    </w:p>
    <w:p w:rsidR="00A73F33" w:rsidRDefault="00A73F33" w:rsidP="009207C6">
      <w:pPr>
        <w:pStyle w:val="Bezproreda"/>
        <w:rPr>
          <w:rFonts w:ascii="Times New Roman" w:hAnsi="Times New Roman" w:cs="Times New Roman"/>
        </w:rPr>
      </w:pPr>
    </w:p>
    <w:p w:rsidR="001B6FDE" w:rsidRPr="00970DA6" w:rsidRDefault="00A73F33" w:rsidP="009207C6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80CB9">
        <w:rPr>
          <w:rFonts w:ascii="Times New Roman" w:hAnsi="Times New Roman" w:cs="Times New Roman"/>
        </w:rPr>
        <w:t xml:space="preserve">redsjednica ŠO zaključila </w:t>
      </w:r>
      <w:r>
        <w:rPr>
          <w:rFonts w:ascii="Times New Roman" w:hAnsi="Times New Roman" w:cs="Times New Roman"/>
        </w:rPr>
        <w:t xml:space="preserve">je </w:t>
      </w:r>
      <w:r w:rsidR="00B80CB9">
        <w:rPr>
          <w:rFonts w:ascii="Times New Roman" w:hAnsi="Times New Roman" w:cs="Times New Roman"/>
        </w:rPr>
        <w:t xml:space="preserve">10. sjednicu u </w:t>
      </w:r>
      <w:r w:rsidR="001B6FDE">
        <w:rPr>
          <w:rFonts w:ascii="Times New Roman" w:hAnsi="Times New Roman" w:cs="Times New Roman"/>
        </w:rPr>
        <w:t>17.45 sati.</w:t>
      </w:r>
    </w:p>
    <w:p w:rsidR="0059290D" w:rsidRPr="002751B6" w:rsidRDefault="0059290D" w:rsidP="00F270EC">
      <w:pPr>
        <w:rPr>
          <w:rFonts w:ascii="Times New Roman" w:hAnsi="Times New Roman" w:cs="Times New Roman"/>
        </w:rPr>
      </w:pPr>
    </w:p>
    <w:p w:rsidR="00471062" w:rsidRPr="002751B6" w:rsidRDefault="00471062" w:rsidP="00471062">
      <w:pPr>
        <w:rPr>
          <w:rFonts w:ascii="Times New Roman" w:hAnsi="Times New Roman" w:cs="Times New Roman"/>
          <w:color w:val="000000"/>
          <w:lang w:eastAsia="hr-HR"/>
        </w:rPr>
      </w:pPr>
    </w:p>
    <w:p w:rsidR="00471062" w:rsidRPr="002751B6" w:rsidRDefault="00471062" w:rsidP="00471062">
      <w:pPr>
        <w:rPr>
          <w:rFonts w:ascii="Times New Roman" w:hAnsi="Times New Roman" w:cs="Times New Roman"/>
        </w:rPr>
      </w:pPr>
    </w:p>
    <w:p w:rsidR="00471062" w:rsidRPr="002751B6" w:rsidRDefault="0059290D" w:rsidP="00471062">
      <w:pPr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KLASA: 003-06/21</w:t>
      </w:r>
      <w:r w:rsidR="00471062" w:rsidRPr="002751B6">
        <w:rPr>
          <w:rFonts w:ascii="Times New Roman" w:hAnsi="Times New Roman" w:cs="Times New Roman"/>
        </w:rPr>
        <w:t>-01/</w:t>
      </w:r>
      <w:r w:rsidR="00986C45">
        <w:rPr>
          <w:rFonts w:ascii="Times New Roman" w:hAnsi="Times New Roman" w:cs="Times New Roman"/>
        </w:rPr>
        <w:t>3</w:t>
      </w:r>
      <w:r w:rsidR="00B80CB9">
        <w:rPr>
          <w:rFonts w:ascii="Times New Roman" w:hAnsi="Times New Roman" w:cs="Times New Roman"/>
        </w:rPr>
        <w:t>6</w:t>
      </w:r>
    </w:p>
    <w:p w:rsidR="00471062" w:rsidRPr="002751B6" w:rsidRDefault="0059290D" w:rsidP="00471062">
      <w:pPr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URBROJ: 2198-1-47-21</w:t>
      </w:r>
      <w:r w:rsidR="00471062" w:rsidRPr="002751B6">
        <w:rPr>
          <w:rFonts w:ascii="Times New Roman" w:hAnsi="Times New Roman" w:cs="Times New Roman"/>
        </w:rPr>
        <w:t>-0</w:t>
      </w:r>
      <w:r w:rsidR="00A73F33">
        <w:rPr>
          <w:rFonts w:ascii="Times New Roman" w:hAnsi="Times New Roman" w:cs="Times New Roman"/>
        </w:rPr>
        <w:t>2</w:t>
      </w:r>
    </w:p>
    <w:p w:rsidR="00471062" w:rsidRPr="002751B6" w:rsidRDefault="00471062" w:rsidP="00471062">
      <w:pPr>
        <w:rPr>
          <w:rFonts w:ascii="Times New Roman" w:hAnsi="Times New Roman" w:cs="Times New Roman"/>
        </w:rPr>
      </w:pPr>
    </w:p>
    <w:p w:rsidR="0044631C" w:rsidRDefault="00471062" w:rsidP="00471062">
      <w:pPr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 xml:space="preserve">Zadar, </w:t>
      </w:r>
      <w:r w:rsidR="00BE0762" w:rsidRPr="002751B6">
        <w:rPr>
          <w:rFonts w:ascii="Times New Roman" w:hAnsi="Times New Roman" w:cs="Times New Roman"/>
        </w:rPr>
        <w:t>2</w:t>
      </w:r>
      <w:r w:rsidR="00B80CB9">
        <w:rPr>
          <w:rFonts w:ascii="Times New Roman" w:hAnsi="Times New Roman" w:cs="Times New Roman"/>
        </w:rPr>
        <w:t>1</w:t>
      </w:r>
      <w:r w:rsidR="00BE0762" w:rsidRPr="002751B6">
        <w:rPr>
          <w:rFonts w:ascii="Times New Roman" w:hAnsi="Times New Roman" w:cs="Times New Roman"/>
        </w:rPr>
        <w:t xml:space="preserve">. </w:t>
      </w:r>
      <w:r w:rsidR="00B80CB9">
        <w:rPr>
          <w:rFonts w:ascii="Times New Roman" w:hAnsi="Times New Roman" w:cs="Times New Roman"/>
        </w:rPr>
        <w:t>prosinca</w:t>
      </w:r>
      <w:r w:rsidR="00986C45">
        <w:rPr>
          <w:rFonts w:ascii="Times New Roman" w:hAnsi="Times New Roman" w:cs="Times New Roman"/>
        </w:rPr>
        <w:t xml:space="preserve"> </w:t>
      </w:r>
      <w:r w:rsidR="0059290D" w:rsidRPr="002751B6">
        <w:rPr>
          <w:rFonts w:ascii="Times New Roman" w:hAnsi="Times New Roman" w:cs="Times New Roman"/>
        </w:rPr>
        <w:t>2021.</w:t>
      </w:r>
      <w:r w:rsidRPr="002751B6">
        <w:rPr>
          <w:rFonts w:ascii="Times New Roman" w:hAnsi="Times New Roman" w:cs="Times New Roman"/>
        </w:rPr>
        <w:t xml:space="preserve"> godine</w:t>
      </w:r>
    </w:p>
    <w:p w:rsidR="00A73F33" w:rsidRPr="002751B6" w:rsidRDefault="00A73F33" w:rsidP="00471062">
      <w:pPr>
        <w:rPr>
          <w:rFonts w:ascii="Times New Roman" w:hAnsi="Times New Roman" w:cs="Times New Roman"/>
        </w:rPr>
      </w:pPr>
    </w:p>
    <w:p w:rsidR="0044631C" w:rsidRPr="002751B6" w:rsidRDefault="00471062" w:rsidP="0044631C">
      <w:pPr>
        <w:ind w:left="3540"/>
        <w:jc w:val="center"/>
        <w:rPr>
          <w:rFonts w:ascii="Times New Roman" w:hAnsi="Times New Roman" w:cs="Times New Roman"/>
        </w:rPr>
      </w:pPr>
      <w:r w:rsidRPr="002751B6">
        <w:rPr>
          <w:rFonts w:ascii="Times New Roman" w:hAnsi="Times New Roman" w:cs="Times New Roman"/>
        </w:rPr>
        <w:t>Zapisničar</w:t>
      </w:r>
      <w:r w:rsidR="0044631C" w:rsidRPr="002751B6">
        <w:rPr>
          <w:rFonts w:ascii="Times New Roman" w:hAnsi="Times New Roman" w:cs="Times New Roman"/>
        </w:rPr>
        <w:t>:</w:t>
      </w:r>
    </w:p>
    <w:p w:rsidR="00471062" w:rsidRPr="002751B6" w:rsidRDefault="00B80CB9" w:rsidP="0044631C">
      <w:pPr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K</w:t>
      </w:r>
      <w:r w:rsidR="00A73F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</w:t>
      </w:r>
      <w:r w:rsidR="00A73F33">
        <w:rPr>
          <w:rFonts w:ascii="Times New Roman" w:hAnsi="Times New Roman" w:cs="Times New Roman"/>
        </w:rPr>
        <w:t>.</w:t>
      </w:r>
    </w:p>
    <w:p w:rsidR="00846139" w:rsidRPr="002751B6" w:rsidRDefault="00846139" w:rsidP="00885245">
      <w:pPr>
        <w:ind w:left="4248"/>
        <w:rPr>
          <w:rFonts w:ascii="Times New Roman" w:hAnsi="Times New Roman" w:cs="Times New Roman"/>
        </w:rPr>
      </w:pPr>
    </w:p>
    <w:sectPr w:rsidR="00846139" w:rsidRPr="002751B6" w:rsidSect="0044631C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73E" w:rsidRDefault="00BA373E" w:rsidP="00B80CB9">
      <w:r>
        <w:separator/>
      </w:r>
    </w:p>
  </w:endnote>
  <w:endnote w:type="continuationSeparator" w:id="0">
    <w:p w:rsidR="00BA373E" w:rsidRDefault="00BA373E" w:rsidP="00B8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542309"/>
      <w:docPartObj>
        <w:docPartGallery w:val="Page Numbers (Bottom of Page)"/>
        <w:docPartUnique/>
      </w:docPartObj>
    </w:sdtPr>
    <w:sdtContent>
      <w:p w:rsidR="00B80CB9" w:rsidRDefault="00B80CB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0CB9" w:rsidRDefault="00B80CB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73E" w:rsidRDefault="00BA373E" w:rsidP="00B80CB9">
      <w:r>
        <w:separator/>
      </w:r>
    </w:p>
  </w:footnote>
  <w:footnote w:type="continuationSeparator" w:id="0">
    <w:p w:rsidR="00BA373E" w:rsidRDefault="00BA373E" w:rsidP="00B8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3D2D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B3"/>
    <w:rsid w:val="00077417"/>
    <w:rsid w:val="000F1BE0"/>
    <w:rsid w:val="00101FDF"/>
    <w:rsid w:val="00114E73"/>
    <w:rsid w:val="0013293F"/>
    <w:rsid w:val="00134E73"/>
    <w:rsid w:val="001B0CB3"/>
    <w:rsid w:val="001B19C2"/>
    <w:rsid w:val="001B6FDE"/>
    <w:rsid w:val="001C47E8"/>
    <w:rsid w:val="0020688C"/>
    <w:rsid w:val="002751B6"/>
    <w:rsid w:val="002A6F7E"/>
    <w:rsid w:val="002C5A92"/>
    <w:rsid w:val="002E5A2F"/>
    <w:rsid w:val="002E7AC9"/>
    <w:rsid w:val="00313624"/>
    <w:rsid w:val="0032276D"/>
    <w:rsid w:val="003528AD"/>
    <w:rsid w:val="00375C64"/>
    <w:rsid w:val="00391779"/>
    <w:rsid w:val="003B52EC"/>
    <w:rsid w:val="003F197E"/>
    <w:rsid w:val="00406176"/>
    <w:rsid w:val="00422AF5"/>
    <w:rsid w:val="00431E59"/>
    <w:rsid w:val="00431E7E"/>
    <w:rsid w:val="0044631C"/>
    <w:rsid w:val="00462864"/>
    <w:rsid w:val="00471062"/>
    <w:rsid w:val="004F0FFE"/>
    <w:rsid w:val="0052006D"/>
    <w:rsid w:val="0059290D"/>
    <w:rsid w:val="00621976"/>
    <w:rsid w:val="00626F6C"/>
    <w:rsid w:val="0065138E"/>
    <w:rsid w:val="00676137"/>
    <w:rsid w:val="006E266E"/>
    <w:rsid w:val="006F0FC8"/>
    <w:rsid w:val="007944E5"/>
    <w:rsid w:val="007A34FC"/>
    <w:rsid w:val="007B2349"/>
    <w:rsid w:val="007E0223"/>
    <w:rsid w:val="007F0E6E"/>
    <w:rsid w:val="00807CD8"/>
    <w:rsid w:val="00846139"/>
    <w:rsid w:val="00865FC7"/>
    <w:rsid w:val="00867559"/>
    <w:rsid w:val="00874CE2"/>
    <w:rsid w:val="00885245"/>
    <w:rsid w:val="008875E0"/>
    <w:rsid w:val="008F7C5A"/>
    <w:rsid w:val="00906BE9"/>
    <w:rsid w:val="009105CB"/>
    <w:rsid w:val="009207C6"/>
    <w:rsid w:val="00934BAC"/>
    <w:rsid w:val="00970DA6"/>
    <w:rsid w:val="00986C45"/>
    <w:rsid w:val="009B7833"/>
    <w:rsid w:val="009E12C7"/>
    <w:rsid w:val="00A01D35"/>
    <w:rsid w:val="00A24F4A"/>
    <w:rsid w:val="00A570AC"/>
    <w:rsid w:val="00A73F33"/>
    <w:rsid w:val="00AE7A2D"/>
    <w:rsid w:val="00B00677"/>
    <w:rsid w:val="00B371B0"/>
    <w:rsid w:val="00B472D4"/>
    <w:rsid w:val="00B80CB9"/>
    <w:rsid w:val="00BA373E"/>
    <w:rsid w:val="00BC6B9F"/>
    <w:rsid w:val="00BE0762"/>
    <w:rsid w:val="00C030A2"/>
    <w:rsid w:val="00C15652"/>
    <w:rsid w:val="00C4480D"/>
    <w:rsid w:val="00C47A63"/>
    <w:rsid w:val="00C54086"/>
    <w:rsid w:val="00C829B7"/>
    <w:rsid w:val="00CC0E0B"/>
    <w:rsid w:val="00CE367B"/>
    <w:rsid w:val="00CE5EFE"/>
    <w:rsid w:val="00D15295"/>
    <w:rsid w:val="00D45A5E"/>
    <w:rsid w:val="00D931F8"/>
    <w:rsid w:val="00DD20EE"/>
    <w:rsid w:val="00E102AE"/>
    <w:rsid w:val="00E836A9"/>
    <w:rsid w:val="00F0078B"/>
    <w:rsid w:val="00F22CBC"/>
    <w:rsid w:val="00F22D8D"/>
    <w:rsid w:val="00F270EC"/>
    <w:rsid w:val="00F72186"/>
    <w:rsid w:val="00F73335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81D1"/>
  <w15:chartTrackingRefBased/>
  <w15:docId w15:val="{6B8216D8-5164-485B-B28B-BACCB659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06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29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9B7"/>
    <w:rPr>
      <w:rFonts w:ascii="Segoe UI" w:eastAsia="Times New Roman" w:hAnsi="Segoe UI" w:cs="Segoe UI"/>
      <w:sz w:val="18"/>
      <w:szCs w:val="18"/>
    </w:rPr>
  </w:style>
  <w:style w:type="character" w:customStyle="1" w:styleId="im">
    <w:name w:val="im"/>
    <w:basedOn w:val="Zadanifontodlomka"/>
    <w:rsid w:val="002E5A2F"/>
  </w:style>
  <w:style w:type="paragraph" w:styleId="Bezproreda">
    <w:name w:val="No Spacing"/>
    <w:uiPriority w:val="1"/>
    <w:qFormat/>
    <w:rsid w:val="009207C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80CB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0CB9"/>
    <w:rPr>
      <w:rFonts w:ascii="Arial" w:eastAsia="Times New Roman" w:hAnsi="Arial" w:cs="Arial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80CB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0CB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5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9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45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63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88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68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86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71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01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0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54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736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3077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80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00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024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06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0974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93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11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963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551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5771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0668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72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05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70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4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66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03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4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1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53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2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958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282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9597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190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6085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4317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2089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1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4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2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8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6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36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83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07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00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3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58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31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4253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03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498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638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0970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Igor Cecić</cp:lastModifiedBy>
  <cp:revision>3</cp:revision>
  <cp:lastPrinted>2020-11-09T07:15:00Z</cp:lastPrinted>
  <dcterms:created xsi:type="dcterms:W3CDTF">2021-12-22T08:00:00Z</dcterms:created>
  <dcterms:modified xsi:type="dcterms:W3CDTF">2021-12-22T08:00:00Z</dcterms:modified>
</cp:coreProperties>
</file>